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F0" w:rsidRPr="003373F9" w:rsidRDefault="009F71F0" w:rsidP="009F71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3373F9">
        <w:rPr>
          <w:b/>
        </w:rPr>
        <w:t>Условием выполнения</w:t>
      </w:r>
      <w:bookmarkStart w:id="0" w:name="_GoBack"/>
      <w:bookmarkEnd w:id="0"/>
      <w:r w:rsidRPr="003373F9">
        <w:rPr>
          <w:b/>
        </w:rPr>
        <w:t xml:space="preserve">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F71F0" w:rsidRPr="00386D6C" w:rsidRDefault="009F71F0" w:rsidP="009F71F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 xml:space="preserve">3 спортивных судей квалификационной категории спортивного судьи «спортивный судья всероссийской категории» – </w:t>
      </w:r>
      <w:r w:rsidRPr="00386D6C">
        <w:rPr>
          <w:rFonts w:ascii="Times New Roman" w:hAnsi="Times New Roman"/>
          <w:sz w:val="28"/>
          <w:szCs w:val="28"/>
          <w:u w:val="single"/>
        </w:rPr>
        <w:t>для присвоения спортивных званий «мастер спорта России международного класса»</w:t>
      </w:r>
      <w:r w:rsidRPr="001542B3">
        <w:rPr>
          <w:rFonts w:ascii="Times New Roman" w:hAnsi="Times New Roman"/>
          <w:sz w:val="28"/>
          <w:szCs w:val="28"/>
        </w:rPr>
        <w:t xml:space="preserve"> </w:t>
      </w:r>
      <w:r w:rsidRPr="00386D6C">
        <w:rPr>
          <w:rFonts w:ascii="Times New Roman" w:hAnsi="Times New Roman"/>
          <w:b/>
          <w:sz w:val="28"/>
          <w:szCs w:val="28"/>
        </w:rPr>
        <w:t>(далее – МСМК) и «мастер спорта России» (далее – МС);</w:t>
      </w:r>
    </w:p>
    <w:p w:rsidR="009F71F0" w:rsidRPr="00386D6C" w:rsidRDefault="009F71F0" w:rsidP="009F71F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 xml:space="preserve">1 спортивного судьи квалификационной категории спортивного судьи «спортивный судья всероссийской категории» и 2 спортивных судей не ниже квалификационной категории спортивного судьи «спортивный судья первой категории» – </w:t>
      </w:r>
      <w:r w:rsidRPr="00386D6C">
        <w:rPr>
          <w:rFonts w:ascii="Times New Roman" w:hAnsi="Times New Roman"/>
          <w:sz w:val="28"/>
          <w:szCs w:val="28"/>
          <w:u w:val="single"/>
        </w:rPr>
        <w:t>для присвоения спортивного разряда</w:t>
      </w:r>
      <w:r w:rsidRPr="001542B3">
        <w:rPr>
          <w:rFonts w:ascii="Times New Roman" w:hAnsi="Times New Roman"/>
          <w:sz w:val="28"/>
          <w:szCs w:val="28"/>
        </w:rPr>
        <w:t xml:space="preserve"> </w:t>
      </w:r>
      <w:r w:rsidRPr="00386D6C">
        <w:rPr>
          <w:rFonts w:ascii="Times New Roman" w:hAnsi="Times New Roman"/>
          <w:b/>
          <w:sz w:val="28"/>
          <w:szCs w:val="28"/>
        </w:rPr>
        <w:t>«кандидат в мастера спорта» (далее – КМС);</w:t>
      </w:r>
    </w:p>
    <w:p w:rsidR="009F71F0" w:rsidRPr="00386D6C" w:rsidRDefault="009F71F0" w:rsidP="009F71F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 xml:space="preserve">2 спортивных судей не ниже квалификационной категории спортивного судьи «спортивный судья первой категории» и 1 спортивного судьи не ниже квалификационной категории спортивного судьи «спортивный судья второй категории» – </w:t>
      </w:r>
      <w:r w:rsidRPr="00386D6C">
        <w:rPr>
          <w:rFonts w:ascii="Times New Roman" w:hAnsi="Times New Roman"/>
          <w:sz w:val="28"/>
          <w:szCs w:val="28"/>
          <w:u w:val="single"/>
        </w:rPr>
        <w:t>для присвоения спортивного разряда</w:t>
      </w:r>
      <w:r w:rsidRPr="001542B3">
        <w:rPr>
          <w:rFonts w:ascii="Times New Roman" w:hAnsi="Times New Roman"/>
          <w:sz w:val="28"/>
          <w:szCs w:val="28"/>
        </w:rPr>
        <w:t xml:space="preserve"> </w:t>
      </w:r>
      <w:r w:rsidRPr="00386D6C">
        <w:rPr>
          <w:rFonts w:ascii="Times New Roman" w:hAnsi="Times New Roman"/>
          <w:b/>
          <w:sz w:val="28"/>
          <w:szCs w:val="28"/>
        </w:rPr>
        <w:t xml:space="preserve">«первый спортивный разряд» </w:t>
      </w:r>
    </w:p>
    <w:p w:rsidR="00386D6C" w:rsidRDefault="009F71F0" w:rsidP="009F71F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 xml:space="preserve">1 спортивного судьи не ниже квалификационной категории спортивного судьи «спортивный судья первой категории» и 2 спортивных судей не ниже квалификационной категории спортивного судьи «спортивный судья второй категории» – </w:t>
      </w:r>
      <w:r w:rsidRPr="00386D6C">
        <w:rPr>
          <w:rFonts w:ascii="Times New Roman" w:hAnsi="Times New Roman"/>
          <w:sz w:val="28"/>
          <w:szCs w:val="28"/>
          <w:u w:val="single"/>
        </w:rPr>
        <w:t>для присвоения спортивных разрядов</w:t>
      </w:r>
      <w:r w:rsidRPr="001542B3">
        <w:rPr>
          <w:rFonts w:ascii="Times New Roman" w:hAnsi="Times New Roman"/>
          <w:sz w:val="28"/>
          <w:szCs w:val="28"/>
        </w:rPr>
        <w:t xml:space="preserve"> </w:t>
      </w:r>
      <w:r w:rsidRPr="00386D6C">
        <w:rPr>
          <w:rFonts w:ascii="Times New Roman" w:hAnsi="Times New Roman"/>
          <w:b/>
          <w:sz w:val="28"/>
          <w:szCs w:val="28"/>
        </w:rPr>
        <w:t>«второй спортивный разряд» и «третий спортивный разряд»</w:t>
      </w:r>
      <w:r w:rsidRPr="001542B3">
        <w:rPr>
          <w:rFonts w:ascii="Times New Roman" w:hAnsi="Times New Roman"/>
          <w:sz w:val="28"/>
          <w:szCs w:val="28"/>
        </w:rPr>
        <w:t xml:space="preserve"> </w:t>
      </w:r>
    </w:p>
    <w:p w:rsidR="009F71F0" w:rsidRPr="001542B3" w:rsidRDefault="009F71F0" w:rsidP="009F71F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 xml:space="preserve">2 спортивных судей не ниже квалификационной категории спортивного судьи «спортивный судья второй категории» и 1 спортивного судьи не ниже квалификационной категории спортивного судьи «спортивный судья третьей категории» – </w:t>
      </w:r>
      <w:r w:rsidRPr="00386D6C">
        <w:rPr>
          <w:rFonts w:ascii="Times New Roman" w:hAnsi="Times New Roman"/>
          <w:sz w:val="28"/>
          <w:szCs w:val="28"/>
          <w:u w:val="single"/>
        </w:rPr>
        <w:t>для присвоения спортивных разрядов</w:t>
      </w:r>
      <w:r w:rsidRPr="001542B3">
        <w:rPr>
          <w:rFonts w:ascii="Times New Roman" w:hAnsi="Times New Roman"/>
          <w:sz w:val="28"/>
          <w:szCs w:val="28"/>
        </w:rPr>
        <w:t xml:space="preserve"> </w:t>
      </w:r>
      <w:r w:rsidRPr="00386D6C">
        <w:rPr>
          <w:rFonts w:ascii="Times New Roman" w:hAnsi="Times New Roman"/>
          <w:b/>
          <w:sz w:val="28"/>
          <w:szCs w:val="28"/>
        </w:rPr>
        <w:t>«первый юношеский спортивный разряд», «второй юношеский спортивный разряд» и «третий юношеский спортивный разряд»</w:t>
      </w:r>
      <w:r w:rsidRPr="001542B3">
        <w:rPr>
          <w:rFonts w:ascii="Times New Roman" w:hAnsi="Times New Roman"/>
          <w:sz w:val="28"/>
          <w:szCs w:val="28"/>
        </w:rPr>
        <w:t xml:space="preserve"> </w:t>
      </w:r>
    </w:p>
    <w:p w:rsidR="007A7535" w:rsidRDefault="007A7535"/>
    <w:sectPr w:rsidR="007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0"/>
    <w:rsid w:val="003373F9"/>
    <w:rsid w:val="00386D6C"/>
    <w:rsid w:val="007A7535"/>
    <w:rsid w:val="009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76FB-8384-4B6B-83AB-68D2521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F0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Алексей Стрелков</cp:lastModifiedBy>
  <cp:revision>3</cp:revision>
  <dcterms:created xsi:type="dcterms:W3CDTF">2022-04-19T03:47:00Z</dcterms:created>
  <dcterms:modified xsi:type="dcterms:W3CDTF">2022-11-12T15:22:00Z</dcterms:modified>
</cp:coreProperties>
</file>